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1C" w:rsidRPr="0040631C" w:rsidRDefault="0040631C" w:rsidP="0040631C">
      <w:pPr>
        <w:pStyle w:val="Default"/>
        <w:jc w:val="center"/>
        <w:rPr>
          <w:color w:val="1F4E79" w:themeColor="accent1" w:themeShade="80"/>
          <w:sz w:val="72"/>
          <w:szCs w:val="72"/>
        </w:rPr>
      </w:pPr>
      <w:r w:rsidRPr="0040631C">
        <w:rPr>
          <w:b/>
          <w:bCs/>
          <w:color w:val="1F4E79" w:themeColor="accent1" w:themeShade="80"/>
          <w:sz w:val="72"/>
          <w:szCs w:val="72"/>
        </w:rPr>
        <w:t>New ATI</w:t>
      </w:r>
    </w:p>
    <w:p w:rsidR="0040631C" w:rsidRPr="0040631C" w:rsidRDefault="0040631C" w:rsidP="0040631C">
      <w:pPr>
        <w:pStyle w:val="Default"/>
        <w:jc w:val="center"/>
        <w:rPr>
          <w:color w:val="1F4E79" w:themeColor="accent1" w:themeShade="80"/>
          <w:sz w:val="72"/>
          <w:szCs w:val="72"/>
        </w:rPr>
      </w:pPr>
      <w:r w:rsidRPr="0040631C">
        <w:rPr>
          <w:b/>
          <w:bCs/>
          <w:color w:val="1F4E79" w:themeColor="accent1" w:themeShade="80"/>
          <w:sz w:val="72"/>
          <w:szCs w:val="72"/>
        </w:rPr>
        <w:t>Teas Test Prep Course</w:t>
      </w:r>
    </w:p>
    <w:p w:rsidR="0040631C" w:rsidRDefault="0040631C" w:rsidP="0040631C">
      <w:pPr>
        <w:pStyle w:val="Default"/>
        <w:jc w:val="center"/>
        <w:rPr>
          <w:sz w:val="44"/>
          <w:szCs w:val="44"/>
        </w:rPr>
      </w:pPr>
      <w:r w:rsidRPr="0040631C">
        <w:rPr>
          <w:color w:val="1F4E79" w:themeColor="accent1" w:themeShade="80"/>
          <w:sz w:val="44"/>
          <w:szCs w:val="44"/>
        </w:rPr>
        <w:t>For Nursing &amp; Health Science Students</w:t>
      </w:r>
    </w:p>
    <w:p w:rsidR="0040631C" w:rsidRDefault="0040631C" w:rsidP="0040631C">
      <w:pPr>
        <w:pStyle w:val="Default"/>
        <w:jc w:val="center"/>
        <w:rPr>
          <w:sz w:val="44"/>
          <w:szCs w:val="44"/>
        </w:rPr>
      </w:pPr>
      <w:r w:rsidRPr="0040631C">
        <w:rPr>
          <w:noProof/>
          <w:sz w:val="44"/>
          <w:szCs w:val="44"/>
        </w:rPr>
        <w:drawing>
          <wp:inline distT="0" distB="0" distL="0" distR="0">
            <wp:extent cx="1990725" cy="14484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559" cy="146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31C" w:rsidRDefault="0040631C" w:rsidP="0040631C">
      <w:pPr>
        <w:pStyle w:val="Default"/>
        <w:jc w:val="center"/>
        <w:rPr>
          <w:sz w:val="44"/>
          <w:szCs w:val="44"/>
        </w:rPr>
      </w:pPr>
    </w:p>
    <w:p w:rsidR="0040631C" w:rsidRPr="0040631C" w:rsidRDefault="0040631C" w:rsidP="0040631C">
      <w:pPr>
        <w:pStyle w:val="Default"/>
        <w:jc w:val="center"/>
        <w:rPr>
          <w:color w:val="1F4E79" w:themeColor="accent1" w:themeShade="80"/>
          <w:sz w:val="44"/>
          <w:szCs w:val="44"/>
        </w:rPr>
      </w:pPr>
      <w:r w:rsidRPr="0040631C">
        <w:rPr>
          <w:color w:val="1F4E79" w:themeColor="accent1" w:themeShade="80"/>
          <w:sz w:val="44"/>
          <w:szCs w:val="44"/>
        </w:rPr>
        <w:t>Two-Day Course</w:t>
      </w:r>
    </w:p>
    <w:p w:rsidR="0040631C" w:rsidRPr="0040631C" w:rsidRDefault="0040631C" w:rsidP="0040631C">
      <w:pPr>
        <w:pStyle w:val="Default"/>
        <w:jc w:val="center"/>
        <w:rPr>
          <w:color w:val="1F4E79" w:themeColor="accent1" w:themeShade="80"/>
          <w:sz w:val="44"/>
          <w:szCs w:val="44"/>
        </w:rPr>
      </w:pPr>
      <w:r w:rsidRPr="0040631C">
        <w:rPr>
          <w:color w:val="1F4E79" w:themeColor="accent1" w:themeShade="80"/>
          <w:sz w:val="44"/>
          <w:szCs w:val="44"/>
        </w:rPr>
        <w:t>$99.00</w:t>
      </w:r>
    </w:p>
    <w:p w:rsidR="0040631C" w:rsidRPr="0040631C" w:rsidRDefault="0040631C" w:rsidP="0040631C">
      <w:pPr>
        <w:pStyle w:val="Default"/>
        <w:jc w:val="center"/>
        <w:rPr>
          <w:rFonts w:ascii="Times New Roman" w:hAnsi="Times New Roman" w:cs="Times New Roman"/>
          <w:color w:val="1F4E79" w:themeColor="accent1" w:themeShade="80"/>
          <w:sz w:val="38"/>
          <w:szCs w:val="38"/>
        </w:rPr>
      </w:pPr>
      <w:r w:rsidRPr="0040631C">
        <w:rPr>
          <w:rFonts w:ascii="Times New Roman" w:hAnsi="Times New Roman" w:cs="Times New Roman"/>
          <w:color w:val="1F4E79" w:themeColor="accent1" w:themeShade="80"/>
          <w:sz w:val="38"/>
          <w:szCs w:val="38"/>
        </w:rPr>
        <w:t>Greenwood Campus, Room 215-F</w:t>
      </w:r>
    </w:p>
    <w:p w:rsidR="0040631C" w:rsidRPr="0040631C" w:rsidRDefault="0040631C" w:rsidP="0040631C">
      <w:pPr>
        <w:pStyle w:val="Default"/>
        <w:jc w:val="center"/>
        <w:rPr>
          <w:rFonts w:ascii="Times New Roman" w:hAnsi="Times New Roman" w:cs="Times New Roman"/>
          <w:color w:val="1F4E79" w:themeColor="accent1" w:themeShade="80"/>
          <w:sz w:val="38"/>
          <w:szCs w:val="38"/>
        </w:rPr>
      </w:pPr>
      <w:r w:rsidRPr="0040631C">
        <w:rPr>
          <w:rFonts w:ascii="Times New Roman" w:hAnsi="Times New Roman" w:cs="Times New Roman"/>
          <w:color w:val="1F4E79" w:themeColor="accent1" w:themeShade="80"/>
          <w:sz w:val="38"/>
          <w:szCs w:val="38"/>
        </w:rPr>
        <w:t xml:space="preserve">Friday, </w:t>
      </w:r>
      <w:r w:rsidR="001D5AF2">
        <w:rPr>
          <w:rFonts w:ascii="Times New Roman" w:hAnsi="Times New Roman" w:cs="Times New Roman"/>
          <w:color w:val="1F4E79" w:themeColor="accent1" w:themeShade="80"/>
          <w:sz w:val="38"/>
          <w:szCs w:val="38"/>
        </w:rPr>
        <w:t>March 30, 2018 &amp; August 11, 2018</w:t>
      </w:r>
      <w:bookmarkStart w:id="0" w:name="_GoBack"/>
      <w:bookmarkEnd w:id="0"/>
    </w:p>
    <w:p w:rsidR="0040631C" w:rsidRPr="0040631C" w:rsidRDefault="0040631C" w:rsidP="0040631C">
      <w:pPr>
        <w:pStyle w:val="Default"/>
        <w:jc w:val="center"/>
        <w:rPr>
          <w:rFonts w:ascii="Times New Roman" w:hAnsi="Times New Roman" w:cs="Times New Roman"/>
          <w:color w:val="1F4E79" w:themeColor="accent1" w:themeShade="80"/>
          <w:sz w:val="38"/>
          <w:szCs w:val="38"/>
        </w:rPr>
      </w:pPr>
      <w:r w:rsidRPr="0040631C">
        <w:rPr>
          <w:rFonts w:ascii="Times New Roman" w:hAnsi="Times New Roman" w:cs="Times New Roman"/>
          <w:color w:val="1F4E79" w:themeColor="accent1" w:themeShade="80"/>
          <w:sz w:val="38"/>
          <w:szCs w:val="38"/>
        </w:rPr>
        <w:t>9:00am - 4:00pm</w:t>
      </w:r>
    </w:p>
    <w:p w:rsidR="0040631C" w:rsidRPr="0040631C" w:rsidRDefault="0040631C" w:rsidP="0040631C">
      <w:pPr>
        <w:pStyle w:val="Default"/>
        <w:jc w:val="center"/>
        <w:rPr>
          <w:rFonts w:ascii="Times New Roman" w:hAnsi="Times New Roman" w:cs="Times New Roman"/>
          <w:color w:val="1F4E79" w:themeColor="accent1" w:themeShade="80"/>
          <w:sz w:val="38"/>
          <w:szCs w:val="38"/>
        </w:rPr>
      </w:pPr>
      <w:r w:rsidRPr="0040631C">
        <w:rPr>
          <w:rFonts w:ascii="Times New Roman" w:hAnsi="Times New Roman" w:cs="Times New Roman"/>
          <w:color w:val="1F4E79" w:themeColor="accent1" w:themeShade="80"/>
          <w:sz w:val="38"/>
          <w:szCs w:val="38"/>
        </w:rPr>
        <w:t>&amp;</w:t>
      </w:r>
    </w:p>
    <w:p w:rsidR="0040631C" w:rsidRPr="0040631C" w:rsidRDefault="0040631C" w:rsidP="0040631C">
      <w:pPr>
        <w:pStyle w:val="Default"/>
        <w:jc w:val="center"/>
        <w:rPr>
          <w:rFonts w:ascii="Times New Roman" w:hAnsi="Times New Roman" w:cs="Times New Roman"/>
          <w:color w:val="1F4E79" w:themeColor="accent1" w:themeShade="80"/>
          <w:sz w:val="38"/>
          <w:szCs w:val="38"/>
        </w:rPr>
      </w:pPr>
      <w:r w:rsidRPr="0040631C">
        <w:rPr>
          <w:rFonts w:ascii="Times New Roman" w:hAnsi="Times New Roman" w:cs="Times New Roman"/>
          <w:color w:val="1F4E79" w:themeColor="accent1" w:themeShade="80"/>
          <w:sz w:val="38"/>
          <w:szCs w:val="38"/>
        </w:rPr>
        <w:t>Thursday/Friday April 5-6, 2018 9:00am – 1pm (Tentatively)</w:t>
      </w:r>
    </w:p>
    <w:p w:rsidR="0040631C" w:rsidRPr="0040631C" w:rsidRDefault="0040631C" w:rsidP="0040631C">
      <w:pPr>
        <w:pStyle w:val="Default"/>
        <w:jc w:val="center"/>
        <w:rPr>
          <w:rFonts w:ascii="Times New Roman" w:hAnsi="Times New Roman" w:cs="Times New Roman"/>
          <w:color w:val="1F4E79" w:themeColor="accent1" w:themeShade="80"/>
          <w:sz w:val="44"/>
          <w:szCs w:val="44"/>
        </w:rPr>
      </w:pPr>
      <w:r w:rsidRPr="0040631C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For more information or to register:</w:t>
      </w:r>
    </w:p>
    <w:p w:rsidR="0040631C" w:rsidRPr="0040631C" w:rsidRDefault="0040631C" w:rsidP="0040631C">
      <w:pPr>
        <w:pStyle w:val="Default"/>
        <w:jc w:val="center"/>
        <w:rPr>
          <w:rFonts w:ascii="Times New Roman" w:hAnsi="Times New Roman" w:cs="Times New Roman"/>
          <w:color w:val="1F4E79" w:themeColor="accent1" w:themeShade="80"/>
          <w:sz w:val="44"/>
          <w:szCs w:val="44"/>
        </w:rPr>
      </w:pPr>
      <w:r w:rsidRPr="0040631C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Contact Continuing Education</w:t>
      </w:r>
    </w:p>
    <w:p w:rsidR="0040631C" w:rsidRPr="0040631C" w:rsidRDefault="0040631C" w:rsidP="0040631C">
      <w:pPr>
        <w:pStyle w:val="Default"/>
        <w:jc w:val="center"/>
        <w:rPr>
          <w:rFonts w:ascii="Times New Roman" w:hAnsi="Times New Roman" w:cs="Times New Roman"/>
          <w:color w:val="1F4E79" w:themeColor="accent1" w:themeShade="80"/>
          <w:sz w:val="44"/>
          <w:szCs w:val="44"/>
        </w:rPr>
      </w:pPr>
      <w:r w:rsidRPr="0040631C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864-941-8400</w:t>
      </w:r>
    </w:p>
    <w:p w:rsidR="001E3760" w:rsidRPr="0040631C" w:rsidRDefault="007306F0" w:rsidP="0040631C">
      <w:pPr>
        <w:jc w:val="center"/>
        <w:rPr>
          <w:rFonts w:ascii="Times New Roman" w:hAnsi="Times New Roman" w:cs="Times New Roman"/>
          <w:color w:val="1F4E79" w:themeColor="accent1" w:themeShade="80"/>
          <w:sz w:val="44"/>
          <w:szCs w:val="44"/>
        </w:rPr>
      </w:pPr>
      <w:hyperlink r:id="rId7" w:history="1">
        <w:r w:rsidR="0040631C" w:rsidRPr="0040631C">
          <w:rPr>
            <w:rStyle w:val="Hyperlink"/>
            <w:rFonts w:ascii="Times New Roman" w:hAnsi="Times New Roman" w:cs="Times New Roman"/>
            <w:color w:val="1F4E79" w:themeColor="accent1" w:themeShade="80"/>
            <w:sz w:val="44"/>
            <w:szCs w:val="44"/>
          </w:rPr>
          <w:t>www.ptc.edu</w:t>
        </w:r>
      </w:hyperlink>
      <w:r w:rsidR="0040631C" w:rsidRPr="0040631C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/coned</w:t>
      </w:r>
    </w:p>
    <w:p w:rsidR="0040631C" w:rsidRDefault="0040631C" w:rsidP="0040631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6"/>
          <w:szCs w:val="26"/>
        </w:rPr>
      </w:pPr>
      <w:r w:rsidRPr="0040631C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26"/>
          <w:szCs w:val="26"/>
        </w:rPr>
        <w:t>Note: Students are limited to two attempts on the TEAS V within a 12 month period.</w:t>
      </w:r>
    </w:p>
    <w:p w:rsidR="0040631C" w:rsidRPr="0040631C" w:rsidRDefault="0040631C" w:rsidP="00552A76">
      <w:pPr>
        <w:spacing w:line="360" w:lineRule="auto"/>
        <w:jc w:val="center"/>
        <w:rPr>
          <w:color w:val="1F4E79" w:themeColor="accent1" w:themeShade="80"/>
        </w:rPr>
      </w:pPr>
      <w:r w:rsidRPr="0040631C">
        <w:rPr>
          <w:rFonts w:ascii="Times New Roman" w:hAnsi="Times New Roman" w:cs="Times New Roman"/>
          <w:b/>
          <w:bCs/>
          <w:i/>
          <w:iCs/>
          <w:noProof/>
          <w:color w:val="1F4E79" w:themeColor="accent1" w:themeShade="80"/>
          <w:sz w:val="26"/>
          <w:szCs w:val="26"/>
        </w:rPr>
        <w:t xml:space="preserve"> </w:t>
      </w:r>
      <w:r w:rsidRPr="0040631C">
        <w:rPr>
          <w:rFonts w:ascii="Times New Roman" w:hAnsi="Times New Roman" w:cs="Times New Roman"/>
          <w:b/>
          <w:bCs/>
          <w:i/>
          <w:iCs/>
          <w:noProof/>
          <w:color w:val="1F4E79" w:themeColor="accent1" w:themeShade="80"/>
          <w:sz w:val="26"/>
          <w:szCs w:val="26"/>
        </w:rPr>
        <w:drawing>
          <wp:inline distT="0" distB="0" distL="0" distR="0" wp14:anchorId="1322ED46" wp14:editId="3DF544D0">
            <wp:extent cx="1981200" cy="8784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796" cy="90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631C" w:rsidRPr="00406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6F0" w:rsidRDefault="007306F0" w:rsidP="0040631C">
      <w:pPr>
        <w:spacing w:after="0" w:line="240" w:lineRule="auto"/>
      </w:pPr>
      <w:r>
        <w:separator/>
      </w:r>
    </w:p>
  </w:endnote>
  <w:endnote w:type="continuationSeparator" w:id="0">
    <w:p w:rsidR="007306F0" w:rsidRDefault="007306F0" w:rsidP="0040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6F0" w:rsidRDefault="007306F0" w:rsidP="0040631C">
      <w:pPr>
        <w:spacing w:after="0" w:line="240" w:lineRule="auto"/>
      </w:pPr>
      <w:r>
        <w:separator/>
      </w:r>
    </w:p>
  </w:footnote>
  <w:footnote w:type="continuationSeparator" w:id="0">
    <w:p w:rsidR="007306F0" w:rsidRDefault="007306F0" w:rsidP="00406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1C"/>
    <w:rsid w:val="00146BBE"/>
    <w:rsid w:val="001D5AF2"/>
    <w:rsid w:val="001E3760"/>
    <w:rsid w:val="002F3CBC"/>
    <w:rsid w:val="0040631C"/>
    <w:rsid w:val="00542D98"/>
    <w:rsid w:val="00552A76"/>
    <w:rsid w:val="0073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861D"/>
  <w15:chartTrackingRefBased/>
  <w15:docId w15:val="{28A8BDC0-F4CD-4FBD-936B-66A666DB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63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63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31C"/>
  </w:style>
  <w:style w:type="paragraph" w:styleId="Footer">
    <w:name w:val="footer"/>
    <w:basedOn w:val="Normal"/>
    <w:link w:val="FooterChar"/>
    <w:uiPriority w:val="99"/>
    <w:unhideWhenUsed/>
    <w:rsid w:val="00406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31C"/>
  </w:style>
  <w:style w:type="paragraph" w:styleId="BalloonText">
    <w:name w:val="Balloon Text"/>
    <w:basedOn w:val="Normal"/>
    <w:link w:val="BalloonTextChar"/>
    <w:uiPriority w:val="99"/>
    <w:semiHidden/>
    <w:unhideWhenUsed/>
    <w:rsid w:val="001D5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://www.pt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Piedmont Technical College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Raugh</dc:creator>
  <cp:keywords/>
  <dc:description/>
  <cp:lastModifiedBy>Kristine Hartvigsen</cp:lastModifiedBy>
  <cp:revision>2</cp:revision>
  <cp:lastPrinted>2018-03-21T15:07:00Z</cp:lastPrinted>
  <dcterms:created xsi:type="dcterms:W3CDTF">2018-03-21T15:14:00Z</dcterms:created>
  <dcterms:modified xsi:type="dcterms:W3CDTF">2018-03-21T15:14:00Z</dcterms:modified>
</cp:coreProperties>
</file>